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15C9FB28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proofErr w:type="spellStart"/>
            <w:r w:rsidR="003742E4" w:rsidRPr="003742E4">
              <w:rPr>
                <w:rFonts w:eastAsia="Times New Roman"/>
                <w:sz w:val="28"/>
                <w:szCs w:val="28"/>
                <w:lang w:eastAsia="pl-PL"/>
              </w:rPr>
              <w:t>t.j</w:t>
            </w:r>
            <w:proofErr w:type="spellEnd"/>
            <w:r w:rsidR="003742E4" w:rsidRPr="003742E4">
              <w:rPr>
                <w:rFonts w:eastAsia="Times New Roman"/>
                <w:sz w:val="28"/>
                <w:szCs w:val="28"/>
                <w:lang w:eastAsia="pl-PL"/>
              </w:rPr>
              <w:t>. Dz.U. z 2020 r. poz. 1057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>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7BF8CA6F" w:rsidR="00AB1977" w:rsidRPr="001A3E7C" w:rsidRDefault="00403123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E7CDA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>
              <w:rPr>
                <w:rFonts w:ascii="Times New Roman" w:hAnsi="Times New Roman"/>
                <w:sz w:val="24"/>
                <w:szCs w:val="24"/>
              </w:rPr>
              <w:t>kultury, sztuki, ochrony dóbr kultury i dziedzictwa narodowego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4B70EA1A" w:rsidR="00AB1977" w:rsidRPr="001A3E7C" w:rsidRDefault="008A111E" w:rsidP="004031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Chorągiew Lubelsk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Związku Harcerstwa Polskiego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z siedzibą w Lublinie, ul. Żołnierzy Niepodległej 7, Hufiec Łuków,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ul. ks. St. Brzóski 2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4779A187" w:rsidR="007E5851" w:rsidRPr="002E078E" w:rsidRDefault="008A111E" w:rsidP="004A2C0B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Formy aktywności dla młodzieży, kształtujące postawy aktywności społecznej, umiejętności interpersonalne („Na harcerskim szlaku II”)</w:t>
            </w:r>
            <w:r w:rsidRPr="006E7C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1D21F9"/>
    <w:rsid w:val="00281A8B"/>
    <w:rsid w:val="003742E4"/>
    <w:rsid w:val="00403123"/>
    <w:rsid w:val="0046093A"/>
    <w:rsid w:val="004A2C0B"/>
    <w:rsid w:val="007E5851"/>
    <w:rsid w:val="00890F40"/>
    <w:rsid w:val="008A111E"/>
    <w:rsid w:val="00A83C49"/>
    <w:rsid w:val="00AB1977"/>
    <w:rsid w:val="00C07F36"/>
    <w:rsid w:val="00E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</cp:lastModifiedBy>
  <cp:revision>2</cp:revision>
  <cp:lastPrinted>2020-06-25T05:57:00Z</cp:lastPrinted>
  <dcterms:created xsi:type="dcterms:W3CDTF">2020-06-25T09:33:00Z</dcterms:created>
  <dcterms:modified xsi:type="dcterms:W3CDTF">2020-06-25T09:33:00Z</dcterms:modified>
</cp:coreProperties>
</file>